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5D7" w:rsidRDefault="00D118D7" w:rsidP="003965D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kk-KZ"/>
        </w:rPr>
        <w:t xml:space="preserve">3 </w:t>
      </w:r>
      <w:bookmarkStart w:id="0" w:name="_GoBack"/>
      <w:bookmarkEnd w:id="0"/>
      <w:r w:rsidR="003965D7">
        <w:rPr>
          <w:rFonts w:ascii="Times New Roman" w:hAnsi="Times New Roman" w:cs="Times New Roman"/>
          <w:b/>
          <w:bCs/>
          <w:sz w:val="28"/>
          <w:szCs w:val="28"/>
          <w:lang w:val="kk-KZ"/>
        </w:rPr>
        <w:t>Тақырып. Қылмыстық процеесуалдық мәжб</w:t>
      </w:r>
      <w:r>
        <w:rPr>
          <w:rFonts w:ascii="Times New Roman" w:hAnsi="Times New Roman" w:cs="Times New Roman"/>
          <w:b/>
          <w:bCs/>
          <w:sz w:val="28"/>
          <w:szCs w:val="28"/>
          <w:lang w:val="kk-KZ"/>
        </w:rPr>
        <w:t>ү</w:t>
      </w:r>
      <w:r w:rsidR="003965D7">
        <w:rPr>
          <w:rFonts w:ascii="Times New Roman" w:hAnsi="Times New Roman" w:cs="Times New Roman"/>
          <w:b/>
          <w:bCs/>
          <w:sz w:val="28"/>
          <w:szCs w:val="28"/>
          <w:lang w:val="kk-KZ"/>
        </w:rPr>
        <w:t>рлеу шаралары.</w:t>
      </w:r>
      <w:r w:rsidR="003965D7" w:rsidRPr="003965D7">
        <w:rPr>
          <w:rFonts w:ascii="Times New Roman" w:hAnsi="Times New Roman" w:cs="Times New Roman"/>
          <w:b/>
          <w:bCs/>
          <w:sz w:val="28"/>
          <w:szCs w:val="28"/>
        </w:rPr>
        <w:t xml:space="preserve"> </w:t>
      </w:r>
    </w:p>
    <w:p w:rsidR="003965D7" w:rsidRDefault="003965D7" w:rsidP="003965D7">
      <w:pPr>
        <w:autoSpaceDE w:val="0"/>
        <w:autoSpaceDN w:val="0"/>
        <w:adjustRightInd w:val="0"/>
        <w:spacing w:after="0" w:line="240" w:lineRule="auto"/>
        <w:jc w:val="both"/>
        <w:rPr>
          <w:rFonts w:ascii="Times New Roman" w:hAnsi="Times New Roman" w:cs="Times New Roman"/>
          <w:b/>
          <w:bCs/>
          <w:sz w:val="28"/>
          <w:szCs w:val="28"/>
        </w:rPr>
      </w:pPr>
    </w:p>
    <w:p w:rsidR="003965D7" w:rsidRPr="003965D7" w:rsidRDefault="003965D7" w:rsidP="003965D7">
      <w:pPr>
        <w:autoSpaceDE w:val="0"/>
        <w:autoSpaceDN w:val="0"/>
        <w:adjustRightInd w:val="0"/>
        <w:spacing w:after="0" w:line="240" w:lineRule="auto"/>
        <w:jc w:val="both"/>
        <w:rPr>
          <w:rFonts w:ascii="Times New Roman" w:hAnsi="Times New Roman" w:cs="Times New Roman"/>
          <w:bCs/>
          <w:sz w:val="28"/>
          <w:szCs w:val="28"/>
          <w:lang w:val="kk-KZ"/>
        </w:rPr>
      </w:pPr>
      <w:r w:rsidRPr="003965D7">
        <w:rPr>
          <w:rFonts w:ascii="Times New Roman" w:hAnsi="Times New Roman" w:cs="Times New Roman"/>
          <w:bCs/>
          <w:sz w:val="28"/>
          <w:szCs w:val="28"/>
          <w:lang w:val="kk-KZ"/>
        </w:rPr>
        <w:t xml:space="preserve">Бұл тақырыпта </w:t>
      </w:r>
      <w:r>
        <w:rPr>
          <w:rFonts w:ascii="Times New Roman" w:hAnsi="Times New Roman" w:cs="Times New Roman"/>
          <w:bCs/>
          <w:sz w:val="28"/>
          <w:szCs w:val="28"/>
          <w:lang w:val="kk-KZ"/>
        </w:rPr>
        <w:t xml:space="preserve">қылмытсық процестегі мәжбүрлеу шараларының түрлерін, оны қолдану негіздерін, мәжбүрлеу шараларының ерекшеліктерін, онда шаралар қолданылған адамдардың құқықтары мен міндеттерін, процессуалдық тәртібін білуі керек. </w:t>
      </w:r>
    </w:p>
    <w:p w:rsidR="003965D7" w:rsidRDefault="003965D7" w:rsidP="003965D7">
      <w:pPr>
        <w:autoSpaceDE w:val="0"/>
        <w:autoSpaceDN w:val="0"/>
        <w:adjustRightInd w:val="0"/>
        <w:spacing w:after="0" w:line="240" w:lineRule="auto"/>
        <w:jc w:val="both"/>
        <w:rPr>
          <w:rFonts w:ascii="Times New Roman" w:hAnsi="Times New Roman" w:cs="Times New Roman"/>
          <w:b/>
          <w:bCs/>
          <w:sz w:val="28"/>
          <w:szCs w:val="28"/>
        </w:rPr>
      </w:pPr>
    </w:p>
    <w:p w:rsidR="00AB6558" w:rsidRDefault="00AB6558" w:rsidP="003965D7">
      <w:pPr>
        <w:autoSpaceDE w:val="0"/>
        <w:autoSpaceDN w:val="0"/>
        <w:adjustRightInd w:val="0"/>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rsidR="00AB6558" w:rsidRPr="00AB6558" w:rsidRDefault="003965D7" w:rsidP="003965D7">
      <w:pPr>
        <w:autoSpaceDE w:val="0"/>
        <w:autoSpaceDN w:val="0"/>
        <w:adjustRightInd w:val="0"/>
        <w:spacing w:after="0" w:line="240" w:lineRule="auto"/>
        <w:jc w:val="both"/>
        <w:rPr>
          <w:rFonts w:ascii="Times New Roman" w:hAnsi="Times New Roman" w:cs="Times New Roman"/>
          <w:bCs/>
          <w:sz w:val="28"/>
          <w:szCs w:val="28"/>
          <w:lang w:val="kk-KZ"/>
        </w:rPr>
      </w:pPr>
      <w:r w:rsidRPr="00AB6558">
        <w:rPr>
          <w:rFonts w:ascii="Times New Roman" w:hAnsi="Times New Roman" w:cs="Times New Roman"/>
          <w:bCs/>
          <w:sz w:val="28"/>
          <w:szCs w:val="28"/>
        </w:rPr>
        <w:t xml:space="preserve">1. </w:t>
      </w:r>
      <w:r w:rsidR="00AB6558" w:rsidRPr="00AB6558">
        <w:rPr>
          <w:rFonts w:ascii="Times New Roman" w:hAnsi="Times New Roman" w:cs="Times New Roman"/>
          <w:bCs/>
          <w:sz w:val="28"/>
          <w:szCs w:val="28"/>
          <w:lang w:val="kk-KZ"/>
        </w:rPr>
        <w:t>Қылмытсық процессуалдық мәжбүрлеу шараларының түсінігі, түрлері.</w:t>
      </w:r>
    </w:p>
    <w:p w:rsidR="003965D7" w:rsidRPr="00AB6558" w:rsidRDefault="00AB6558" w:rsidP="003965D7">
      <w:pPr>
        <w:autoSpaceDE w:val="0"/>
        <w:autoSpaceDN w:val="0"/>
        <w:adjustRightInd w:val="0"/>
        <w:spacing w:after="0" w:line="240" w:lineRule="auto"/>
        <w:jc w:val="both"/>
        <w:rPr>
          <w:rFonts w:ascii="Times New Roman" w:eastAsia="PetersburgC" w:hAnsi="Times New Roman" w:cs="Times New Roman"/>
          <w:sz w:val="28"/>
          <w:szCs w:val="28"/>
        </w:rPr>
      </w:pPr>
      <w:r w:rsidRPr="00AB6558">
        <w:rPr>
          <w:rFonts w:ascii="Times New Roman" w:hAnsi="Times New Roman" w:cs="Times New Roman"/>
          <w:bCs/>
          <w:sz w:val="28"/>
          <w:szCs w:val="28"/>
        </w:rPr>
        <w:t xml:space="preserve"> </w:t>
      </w:r>
      <w:r w:rsidR="003965D7" w:rsidRPr="00AB6558">
        <w:rPr>
          <w:rFonts w:ascii="Times New Roman" w:hAnsi="Times New Roman" w:cs="Times New Roman"/>
          <w:bCs/>
          <w:sz w:val="28"/>
          <w:szCs w:val="28"/>
        </w:rPr>
        <w:t xml:space="preserve">2. </w:t>
      </w:r>
      <w:r w:rsidRPr="00AB6558">
        <w:rPr>
          <w:rFonts w:ascii="Times New Roman" w:hAnsi="Times New Roman" w:cs="Times New Roman"/>
          <w:bCs/>
          <w:sz w:val="28"/>
          <w:szCs w:val="28"/>
          <w:lang w:val="kk-KZ"/>
        </w:rPr>
        <w:t xml:space="preserve">Күдіктіні ұстаудың негіздері мен тәртібі. </w:t>
      </w:r>
    </w:p>
    <w:p w:rsidR="003965D7" w:rsidRPr="00AB6558" w:rsidRDefault="003965D7" w:rsidP="003965D7">
      <w:pPr>
        <w:autoSpaceDE w:val="0"/>
        <w:autoSpaceDN w:val="0"/>
        <w:adjustRightInd w:val="0"/>
        <w:spacing w:after="0" w:line="240" w:lineRule="auto"/>
        <w:jc w:val="both"/>
        <w:rPr>
          <w:rFonts w:ascii="Times New Roman" w:eastAsia="PetersburgC" w:hAnsi="Times New Roman" w:cs="Times New Roman"/>
          <w:sz w:val="28"/>
          <w:szCs w:val="28"/>
        </w:rPr>
      </w:pPr>
      <w:r w:rsidRPr="00AB6558">
        <w:rPr>
          <w:rFonts w:ascii="Times New Roman" w:hAnsi="Times New Roman" w:cs="Times New Roman"/>
          <w:bCs/>
          <w:sz w:val="28"/>
          <w:szCs w:val="28"/>
        </w:rPr>
        <w:t xml:space="preserve">3. </w:t>
      </w:r>
      <w:r w:rsidR="00AB6558" w:rsidRPr="00AB6558">
        <w:rPr>
          <w:rFonts w:ascii="Times New Roman" w:hAnsi="Times New Roman" w:cs="Times New Roman"/>
          <w:bCs/>
          <w:sz w:val="28"/>
          <w:szCs w:val="28"/>
          <w:lang w:val="kk-KZ"/>
        </w:rPr>
        <w:t xml:space="preserve">Нақты ұстау моменті және оның маңызы. </w:t>
      </w:r>
    </w:p>
    <w:p w:rsidR="003965D7" w:rsidRPr="00AB6558" w:rsidRDefault="003965D7" w:rsidP="003965D7">
      <w:pPr>
        <w:autoSpaceDE w:val="0"/>
        <w:autoSpaceDN w:val="0"/>
        <w:adjustRightInd w:val="0"/>
        <w:spacing w:after="0" w:line="240" w:lineRule="auto"/>
        <w:jc w:val="both"/>
        <w:rPr>
          <w:rFonts w:ascii="Times New Roman" w:eastAsia="PetersburgC" w:hAnsi="Times New Roman" w:cs="Times New Roman"/>
          <w:sz w:val="28"/>
          <w:szCs w:val="28"/>
        </w:rPr>
      </w:pPr>
      <w:r w:rsidRPr="00AB6558">
        <w:rPr>
          <w:rFonts w:ascii="Times New Roman" w:hAnsi="Times New Roman" w:cs="Times New Roman"/>
          <w:bCs/>
          <w:sz w:val="28"/>
          <w:szCs w:val="28"/>
        </w:rPr>
        <w:t xml:space="preserve">4. </w:t>
      </w:r>
      <w:r w:rsidR="00AB6558" w:rsidRPr="00AB6558">
        <w:rPr>
          <w:rFonts w:ascii="Times New Roman" w:hAnsi="Times New Roman" w:cs="Times New Roman"/>
          <w:bCs/>
          <w:sz w:val="28"/>
          <w:szCs w:val="28"/>
          <w:lang w:val="kk-KZ"/>
        </w:rPr>
        <w:t xml:space="preserve">Бұлтартпау шараларының түсінігі. </w:t>
      </w:r>
    </w:p>
    <w:p w:rsidR="003965D7" w:rsidRPr="00AB6558" w:rsidRDefault="003965D7" w:rsidP="00AB6558">
      <w:pPr>
        <w:autoSpaceDE w:val="0"/>
        <w:autoSpaceDN w:val="0"/>
        <w:adjustRightInd w:val="0"/>
        <w:spacing w:after="0" w:line="240" w:lineRule="auto"/>
        <w:jc w:val="both"/>
        <w:rPr>
          <w:rFonts w:ascii="Times New Roman" w:eastAsia="PetersburgC" w:hAnsi="Times New Roman" w:cs="Times New Roman"/>
          <w:sz w:val="28"/>
          <w:szCs w:val="28"/>
        </w:rPr>
      </w:pPr>
      <w:r w:rsidRPr="00AB6558">
        <w:rPr>
          <w:rFonts w:ascii="Times New Roman" w:hAnsi="Times New Roman" w:cs="Times New Roman"/>
          <w:bCs/>
          <w:sz w:val="28"/>
          <w:szCs w:val="28"/>
        </w:rPr>
        <w:t xml:space="preserve">5. </w:t>
      </w:r>
      <w:r w:rsidR="00AB6558" w:rsidRPr="00AB6558">
        <w:rPr>
          <w:rFonts w:ascii="Times New Roman" w:hAnsi="Times New Roman" w:cs="Times New Roman"/>
          <w:bCs/>
          <w:sz w:val="28"/>
          <w:szCs w:val="28"/>
          <w:lang w:val="kk-KZ"/>
        </w:rPr>
        <w:t xml:space="preserve">Қамауға және үй қамауына алудың процессуалдық тәртібі. </w:t>
      </w:r>
    </w:p>
    <w:p w:rsidR="003965D7" w:rsidRPr="00AB6558" w:rsidRDefault="003965D7" w:rsidP="003965D7">
      <w:pPr>
        <w:autoSpaceDE w:val="0"/>
        <w:autoSpaceDN w:val="0"/>
        <w:adjustRightInd w:val="0"/>
        <w:spacing w:after="0" w:line="240" w:lineRule="auto"/>
        <w:jc w:val="both"/>
        <w:rPr>
          <w:rFonts w:ascii="Times New Roman" w:eastAsia="PetersburgC" w:hAnsi="Times New Roman" w:cs="Times New Roman"/>
          <w:sz w:val="28"/>
          <w:szCs w:val="28"/>
        </w:rPr>
      </w:pPr>
      <w:r w:rsidRPr="00AB6558">
        <w:rPr>
          <w:rFonts w:ascii="Times New Roman" w:hAnsi="Times New Roman" w:cs="Times New Roman"/>
          <w:bCs/>
          <w:sz w:val="28"/>
          <w:szCs w:val="28"/>
        </w:rPr>
        <w:t xml:space="preserve">6. </w:t>
      </w:r>
      <w:r w:rsidR="00AB6558" w:rsidRPr="00AB6558">
        <w:rPr>
          <w:rFonts w:ascii="Times New Roman" w:hAnsi="Times New Roman" w:cs="Times New Roman"/>
          <w:bCs/>
          <w:sz w:val="28"/>
          <w:szCs w:val="28"/>
          <w:lang w:val="kk-KZ"/>
        </w:rPr>
        <w:t xml:space="preserve">Бұлтартпау шараларын өзгерту және алып тастау. </w:t>
      </w:r>
    </w:p>
    <w:p w:rsidR="003965D7" w:rsidRPr="00AB6558" w:rsidRDefault="003965D7" w:rsidP="003965D7">
      <w:pPr>
        <w:autoSpaceDE w:val="0"/>
        <w:autoSpaceDN w:val="0"/>
        <w:adjustRightInd w:val="0"/>
        <w:spacing w:after="0" w:line="240" w:lineRule="auto"/>
        <w:jc w:val="both"/>
        <w:rPr>
          <w:rFonts w:ascii="Times New Roman" w:eastAsia="PetersburgC" w:hAnsi="Times New Roman" w:cs="Times New Roman"/>
          <w:sz w:val="28"/>
          <w:szCs w:val="28"/>
          <w:lang w:val="kk-KZ"/>
        </w:rPr>
      </w:pPr>
      <w:r w:rsidRPr="00AB6558">
        <w:rPr>
          <w:rFonts w:ascii="Times New Roman" w:hAnsi="Times New Roman" w:cs="Times New Roman"/>
          <w:bCs/>
          <w:sz w:val="28"/>
          <w:szCs w:val="28"/>
        </w:rPr>
        <w:t xml:space="preserve">7. </w:t>
      </w:r>
      <w:r w:rsidR="00AB6558" w:rsidRPr="00AB6558">
        <w:rPr>
          <w:rFonts w:ascii="Times New Roman" w:hAnsi="Times New Roman" w:cs="Times New Roman"/>
          <w:bCs/>
          <w:sz w:val="28"/>
          <w:szCs w:val="28"/>
          <w:lang w:val="kk-KZ"/>
        </w:rPr>
        <w:t xml:space="preserve">Процессуалдық мәжбүрлеу шараларын қолдану заңдылығын проуцрорлық қадағалау және сот бақылауы. </w:t>
      </w:r>
    </w:p>
    <w:p w:rsidR="00AB6558" w:rsidRDefault="00AB6558" w:rsidP="003965D7">
      <w:pPr>
        <w:autoSpaceDE w:val="0"/>
        <w:autoSpaceDN w:val="0"/>
        <w:adjustRightInd w:val="0"/>
        <w:spacing w:after="0" w:line="240" w:lineRule="auto"/>
        <w:jc w:val="both"/>
        <w:rPr>
          <w:rFonts w:ascii="Times New Roman" w:hAnsi="Times New Roman" w:cs="Times New Roman"/>
          <w:b/>
          <w:bCs/>
          <w:sz w:val="28"/>
          <w:szCs w:val="28"/>
        </w:rPr>
      </w:pPr>
    </w:p>
    <w:p w:rsidR="003965D7" w:rsidRPr="003965D7" w:rsidRDefault="003965D7" w:rsidP="003965D7">
      <w:pPr>
        <w:autoSpaceDE w:val="0"/>
        <w:autoSpaceDN w:val="0"/>
        <w:adjustRightInd w:val="0"/>
        <w:spacing w:after="0" w:line="240" w:lineRule="auto"/>
        <w:jc w:val="both"/>
        <w:rPr>
          <w:rFonts w:ascii="Times New Roman" w:hAnsi="Times New Roman" w:cs="Times New Roman"/>
          <w:b/>
          <w:bCs/>
          <w:sz w:val="28"/>
          <w:szCs w:val="28"/>
        </w:rPr>
      </w:pPr>
      <w:proofErr w:type="spellStart"/>
      <w:r w:rsidRPr="003965D7">
        <w:rPr>
          <w:rFonts w:ascii="Times New Roman" w:hAnsi="Times New Roman" w:cs="Times New Roman"/>
          <w:b/>
          <w:bCs/>
          <w:sz w:val="28"/>
          <w:szCs w:val="28"/>
        </w:rPr>
        <w:t>Аналити</w:t>
      </w:r>
      <w:proofErr w:type="spellEnd"/>
      <w:r w:rsidR="00AB6558">
        <w:rPr>
          <w:rFonts w:ascii="Times New Roman" w:hAnsi="Times New Roman" w:cs="Times New Roman"/>
          <w:b/>
          <w:bCs/>
          <w:sz w:val="28"/>
          <w:szCs w:val="28"/>
          <w:lang w:val="kk-KZ"/>
        </w:rPr>
        <w:t xml:space="preserve">калық сұрақтар. </w:t>
      </w:r>
    </w:p>
    <w:p w:rsidR="00AB6558" w:rsidRPr="00B540E9" w:rsidRDefault="003965D7" w:rsidP="00AB6558">
      <w:pPr>
        <w:autoSpaceDE w:val="0"/>
        <w:autoSpaceDN w:val="0"/>
        <w:adjustRightInd w:val="0"/>
        <w:spacing w:after="0" w:line="240" w:lineRule="auto"/>
        <w:jc w:val="both"/>
        <w:rPr>
          <w:rFonts w:ascii="Times New Roman" w:eastAsia="PetersburgC" w:hAnsi="Times New Roman" w:cs="Times New Roman"/>
          <w:sz w:val="28"/>
          <w:szCs w:val="28"/>
          <w:lang w:val="kk-KZ"/>
        </w:rPr>
      </w:pPr>
      <w:r w:rsidRPr="00B540E9">
        <w:rPr>
          <w:rFonts w:ascii="Times New Roman" w:hAnsi="Times New Roman" w:cs="Times New Roman"/>
          <w:bCs/>
          <w:sz w:val="28"/>
          <w:szCs w:val="28"/>
        </w:rPr>
        <w:t xml:space="preserve">1. </w:t>
      </w:r>
      <w:r w:rsidR="00AB6558" w:rsidRPr="00B540E9">
        <w:rPr>
          <w:rFonts w:ascii="Times New Roman" w:hAnsi="Times New Roman" w:cs="Times New Roman"/>
          <w:bCs/>
          <w:sz w:val="28"/>
          <w:szCs w:val="28"/>
          <w:lang w:val="kk-KZ"/>
        </w:rPr>
        <w:t xml:space="preserve">Процессуалдық мәжбүрлеу шараларын қоладну адамның жеке басына тиіспеушілік, еркін жүріп-тұру деген конституциялық қағидалармен қалай үйлеседі? </w:t>
      </w:r>
    </w:p>
    <w:p w:rsidR="003965D7" w:rsidRPr="00D118D7" w:rsidRDefault="003965D7" w:rsidP="00AB6558">
      <w:pPr>
        <w:autoSpaceDE w:val="0"/>
        <w:autoSpaceDN w:val="0"/>
        <w:adjustRightInd w:val="0"/>
        <w:spacing w:after="0" w:line="240" w:lineRule="auto"/>
        <w:jc w:val="both"/>
        <w:rPr>
          <w:rFonts w:ascii="Times New Roman" w:eastAsia="PetersburgC" w:hAnsi="Times New Roman" w:cs="Times New Roman"/>
          <w:sz w:val="28"/>
          <w:szCs w:val="28"/>
          <w:lang w:val="kk-KZ"/>
        </w:rPr>
      </w:pPr>
      <w:r w:rsidRPr="00D118D7">
        <w:rPr>
          <w:rFonts w:ascii="Times New Roman" w:hAnsi="Times New Roman" w:cs="Times New Roman"/>
          <w:bCs/>
          <w:sz w:val="28"/>
          <w:szCs w:val="28"/>
          <w:lang w:val="kk-KZ"/>
        </w:rPr>
        <w:t>2.</w:t>
      </w:r>
      <w:r w:rsidR="00AB6558" w:rsidRPr="00B540E9">
        <w:rPr>
          <w:rFonts w:ascii="Times New Roman" w:hAnsi="Times New Roman" w:cs="Times New Roman"/>
          <w:bCs/>
          <w:sz w:val="28"/>
          <w:szCs w:val="28"/>
          <w:lang w:val="kk-KZ"/>
        </w:rPr>
        <w:t xml:space="preserve"> Бұлтартрау шараларының өзге де процессуалдық мәжбүрлеу шараларынан айырмашылықтары қандай?</w:t>
      </w:r>
      <w:r w:rsidRPr="00D118D7">
        <w:rPr>
          <w:rFonts w:ascii="Times New Roman" w:hAnsi="Times New Roman" w:cs="Times New Roman"/>
          <w:bCs/>
          <w:sz w:val="28"/>
          <w:szCs w:val="28"/>
          <w:lang w:val="kk-KZ"/>
        </w:rPr>
        <w:t xml:space="preserve"> </w:t>
      </w:r>
    </w:p>
    <w:p w:rsidR="003965D7" w:rsidRPr="00B540E9" w:rsidRDefault="003965D7" w:rsidP="003965D7">
      <w:pPr>
        <w:autoSpaceDE w:val="0"/>
        <w:autoSpaceDN w:val="0"/>
        <w:adjustRightInd w:val="0"/>
        <w:spacing w:after="0" w:line="240" w:lineRule="auto"/>
        <w:jc w:val="both"/>
        <w:rPr>
          <w:rFonts w:ascii="Times New Roman" w:eastAsia="PetersburgC" w:hAnsi="Times New Roman" w:cs="Times New Roman"/>
          <w:sz w:val="28"/>
          <w:szCs w:val="28"/>
          <w:lang w:val="kk-KZ"/>
        </w:rPr>
      </w:pPr>
      <w:r w:rsidRPr="00D118D7">
        <w:rPr>
          <w:rFonts w:ascii="Times New Roman" w:hAnsi="Times New Roman" w:cs="Times New Roman"/>
          <w:bCs/>
          <w:sz w:val="28"/>
          <w:szCs w:val="28"/>
          <w:lang w:val="kk-KZ"/>
        </w:rPr>
        <w:t xml:space="preserve">3. </w:t>
      </w:r>
      <w:r w:rsidR="00B540E9" w:rsidRPr="00B540E9">
        <w:rPr>
          <w:rFonts w:ascii="Times New Roman" w:hAnsi="Times New Roman" w:cs="Times New Roman"/>
          <w:bCs/>
          <w:sz w:val="28"/>
          <w:szCs w:val="28"/>
          <w:lang w:val="kk-KZ"/>
        </w:rPr>
        <w:t xml:space="preserve">Бұлтартпау шараларының жазадан айырмашылықтарын анықтаңыз. </w:t>
      </w:r>
    </w:p>
    <w:p w:rsidR="00B540E9" w:rsidRPr="00D118D7" w:rsidRDefault="00B540E9" w:rsidP="003965D7">
      <w:pPr>
        <w:autoSpaceDE w:val="0"/>
        <w:autoSpaceDN w:val="0"/>
        <w:adjustRightInd w:val="0"/>
        <w:spacing w:after="0" w:line="240" w:lineRule="auto"/>
        <w:jc w:val="both"/>
        <w:rPr>
          <w:rFonts w:ascii="Times New Roman" w:hAnsi="Times New Roman" w:cs="Times New Roman"/>
          <w:b/>
          <w:bCs/>
          <w:sz w:val="28"/>
          <w:szCs w:val="28"/>
          <w:lang w:val="kk-KZ"/>
        </w:rPr>
      </w:pPr>
    </w:p>
    <w:p w:rsidR="003965D7" w:rsidRPr="00D118D7" w:rsidRDefault="003965D7" w:rsidP="003965D7">
      <w:pPr>
        <w:autoSpaceDE w:val="0"/>
        <w:autoSpaceDN w:val="0"/>
        <w:adjustRightInd w:val="0"/>
        <w:spacing w:after="0" w:line="240" w:lineRule="auto"/>
        <w:jc w:val="both"/>
        <w:rPr>
          <w:rFonts w:ascii="Times New Roman" w:eastAsia="PetersburgC" w:hAnsi="Times New Roman" w:cs="Times New Roman"/>
          <w:sz w:val="28"/>
          <w:szCs w:val="28"/>
          <w:lang w:val="kk-KZ"/>
        </w:rPr>
      </w:pPr>
    </w:p>
    <w:p w:rsidR="003965D7" w:rsidRPr="00D118D7" w:rsidRDefault="003965D7" w:rsidP="003965D7">
      <w:pPr>
        <w:autoSpaceDE w:val="0"/>
        <w:autoSpaceDN w:val="0"/>
        <w:adjustRightInd w:val="0"/>
        <w:spacing w:after="0" w:line="240" w:lineRule="auto"/>
        <w:jc w:val="both"/>
        <w:rPr>
          <w:rFonts w:ascii="Times New Roman" w:hAnsi="Times New Roman" w:cs="Times New Roman"/>
          <w:b/>
          <w:bCs/>
          <w:sz w:val="28"/>
          <w:szCs w:val="28"/>
          <w:lang w:val="kk-KZ"/>
        </w:rPr>
      </w:pPr>
      <w:r w:rsidRPr="00D118D7">
        <w:rPr>
          <w:rFonts w:ascii="Times New Roman" w:hAnsi="Times New Roman" w:cs="Times New Roman"/>
          <w:b/>
          <w:bCs/>
          <w:sz w:val="28"/>
          <w:szCs w:val="28"/>
          <w:lang w:val="kk-KZ"/>
        </w:rPr>
        <w:t>Задачи</w:t>
      </w:r>
    </w:p>
    <w:p w:rsidR="00B540E9" w:rsidRPr="00B540E9" w:rsidRDefault="00B540E9" w:rsidP="003965D7">
      <w:pPr>
        <w:autoSpaceDE w:val="0"/>
        <w:autoSpaceDN w:val="0"/>
        <w:adjustRightInd w:val="0"/>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Есеп</w:t>
      </w:r>
      <w:r w:rsidR="003965D7" w:rsidRPr="00D118D7">
        <w:rPr>
          <w:rFonts w:ascii="Times New Roman" w:hAnsi="Times New Roman" w:cs="Times New Roman"/>
          <w:b/>
          <w:bCs/>
          <w:sz w:val="28"/>
          <w:szCs w:val="28"/>
          <w:lang w:val="kk-KZ"/>
        </w:rPr>
        <w:t xml:space="preserve"> 1.</w:t>
      </w: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 xml:space="preserve">Полиция қызметкерлері Михайлов және Тұрсынов азаматша Ножованың мүлкін тонады деген күдікпен Борисовты аудандық ІІ бөліміне алып келді. Ножованың айтуынша ол сағат </w:t>
      </w:r>
      <w:r w:rsidRPr="00B540E9">
        <w:rPr>
          <w:rFonts w:ascii="Times New Roman" w:hAnsi="Times New Roman" w:cs="Times New Roman"/>
          <w:bCs/>
          <w:sz w:val="28"/>
          <w:szCs w:val="28"/>
          <w:lang w:val="kk-KZ"/>
        </w:rPr>
        <w:t>21.00</w:t>
      </w:r>
      <w:r>
        <w:rPr>
          <w:rFonts w:ascii="Times New Roman" w:hAnsi="Times New Roman" w:cs="Times New Roman"/>
          <w:bCs/>
          <w:sz w:val="28"/>
          <w:szCs w:val="28"/>
          <w:lang w:val="kk-KZ"/>
        </w:rPr>
        <w:t xml:space="preserve"> дар кезінде көшеде кетіп бара жатқанда арқасынан қатты соққымен біреу ұрған және құлаған кезінде мобилді телефоны жерге түскен. Ұрған адам телефонды алып, үйлердің арасымен қашқан. Қылмыскерді тек ол артынан ғана көрген. Осы уақытта көшенің қарсы бетінде кетіп бара жатырған потрулдік полицияны шақырып, олармен бірге</w:t>
      </w:r>
      <w:r w:rsidR="00541838">
        <w:rPr>
          <w:rFonts w:ascii="Times New Roman" w:hAnsi="Times New Roman" w:cs="Times New Roman"/>
          <w:bCs/>
          <w:sz w:val="28"/>
          <w:szCs w:val="28"/>
          <w:lang w:val="kk-KZ"/>
        </w:rPr>
        <w:t xml:space="preserve"> қылмыскерді қуып, бірақ гараждардың маңына келгенде жоғалтып алған. </w:t>
      </w:r>
      <w:r w:rsidR="00541838" w:rsidRPr="00541838">
        <w:rPr>
          <w:rFonts w:ascii="Times New Roman" w:eastAsia="PetersburgC" w:hAnsi="Times New Roman" w:cs="Times New Roman"/>
          <w:sz w:val="28"/>
          <w:szCs w:val="28"/>
          <w:lang w:val="kk-KZ"/>
        </w:rPr>
        <w:t>5—10 минут</w:t>
      </w:r>
      <w:r w:rsidR="00541838">
        <w:rPr>
          <w:rFonts w:ascii="Times New Roman" w:eastAsia="PetersburgC" w:hAnsi="Times New Roman" w:cs="Times New Roman"/>
          <w:sz w:val="28"/>
          <w:szCs w:val="28"/>
          <w:lang w:val="kk-KZ"/>
        </w:rPr>
        <w:t xml:space="preserve"> өткеннен кейін үй подезд</w:t>
      </w:r>
      <w:r w:rsidR="001A6885">
        <w:rPr>
          <w:rFonts w:ascii="Times New Roman" w:eastAsia="PetersburgC" w:hAnsi="Times New Roman" w:cs="Times New Roman"/>
          <w:sz w:val="28"/>
          <w:szCs w:val="28"/>
          <w:lang w:val="kk-KZ"/>
        </w:rPr>
        <w:t>е</w:t>
      </w:r>
      <w:r w:rsidR="00541838">
        <w:rPr>
          <w:rFonts w:ascii="Times New Roman" w:eastAsia="PetersburgC" w:hAnsi="Times New Roman" w:cs="Times New Roman"/>
          <w:sz w:val="28"/>
          <w:szCs w:val="28"/>
          <w:lang w:val="kk-KZ"/>
        </w:rPr>
        <w:t xml:space="preserve">рінің алдынан киімі бойынша қылмыскерге ұқсайтын жас жігітті көреді. Ол жан-жағына жалтақтап, абыржулы күйде темекі тартып тұрады. Ол өзін Борисовпын деп таныстырады және ешқандай да қылмыс жасаған жоқпын деп жауап береді. Ұрланған зат одан табылмайды. Полиция қызметкерлері оның бұрын сотталғандығын және қылмыс жасалған жердің маңыцнда тұратынын анықтайды. </w:t>
      </w:r>
      <w:r>
        <w:rPr>
          <w:rFonts w:ascii="Times New Roman" w:hAnsi="Times New Roman" w:cs="Times New Roman"/>
          <w:bCs/>
          <w:sz w:val="28"/>
          <w:szCs w:val="28"/>
          <w:lang w:val="kk-KZ"/>
        </w:rPr>
        <w:t xml:space="preserve">  </w:t>
      </w:r>
      <w:r w:rsidR="003965D7" w:rsidRPr="00B540E9">
        <w:rPr>
          <w:rFonts w:ascii="Times New Roman" w:hAnsi="Times New Roman" w:cs="Times New Roman"/>
          <w:b/>
          <w:bCs/>
          <w:sz w:val="28"/>
          <w:szCs w:val="28"/>
          <w:lang w:val="kk-KZ"/>
        </w:rPr>
        <w:t xml:space="preserve"> </w:t>
      </w:r>
    </w:p>
    <w:p w:rsidR="00B540E9" w:rsidRPr="00B540E9" w:rsidRDefault="00B540E9" w:rsidP="003965D7">
      <w:pPr>
        <w:autoSpaceDE w:val="0"/>
        <w:autoSpaceDN w:val="0"/>
        <w:adjustRightInd w:val="0"/>
        <w:spacing w:after="0" w:line="240" w:lineRule="auto"/>
        <w:jc w:val="both"/>
        <w:rPr>
          <w:rFonts w:ascii="Times New Roman" w:hAnsi="Times New Roman" w:cs="Times New Roman"/>
          <w:b/>
          <w:bCs/>
          <w:sz w:val="28"/>
          <w:szCs w:val="28"/>
          <w:lang w:val="kk-KZ"/>
        </w:rPr>
      </w:pPr>
    </w:p>
    <w:p w:rsidR="003965D7" w:rsidRDefault="00541838" w:rsidP="003965D7">
      <w:pPr>
        <w:autoSpaceDE w:val="0"/>
        <w:autoSpaceDN w:val="0"/>
        <w:adjustRightInd w:val="0"/>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lastRenderedPageBreak/>
        <w:t xml:space="preserve">Бұл жағдайда Борисовты ҚПК </w:t>
      </w:r>
      <w:r w:rsidRPr="00541838">
        <w:rPr>
          <w:rFonts w:ascii="Times New Roman" w:hAnsi="Times New Roman" w:cs="Times New Roman"/>
          <w:i/>
          <w:iCs/>
          <w:sz w:val="28"/>
          <w:szCs w:val="28"/>
          <w:lang w:val="kk-KZ"/>
        </w:rPr>
        <w:t>128</w:t>
      </w:r>
      <w:r>
        <w:rPr>
          <w:rFonts w:ascii="Times New Roman" w:hAnsi="Times New Roman" w:cs="Times New Roman"/>
          <w:i/>
          <w:iCs/>
          <w:sz w:val="28"/>
          <w:szCs w:val="28"/>
          <w:lang w:val="kk-KZ"/>
        </w:rPr>
        <w:t xml:space="preserve"> бабының негізінде ұстауға негіздер бар ма?Борисовтан кім ретінде жауап алу қажет. Борисовтың қорғаушының көмегін пайдалануға құқығы бар ма?  </w:t>
      </w:r>
    </w:p>
    <w:p w:rsidR="001A6885" w:rsidRPr="00D118D7" w:rsidRDefault="001A6885" w:rsidP="003965D7">
      <w:pPr>
        <w:autoSpaceDE w:val="0"/>
        <w:autoSpaceDN w:val="0"/>
        <w:adjustRightInd w:val="0"/>
        <w:spacing w:after="0" w:line="240" w:lineRule="auto"/>
        <w:jc w:val="both"/>
        <w:rPr>
          <w:rFonts w:ascii="Times New Roman" w:hAnsi="Times New Roman" w:cs="Times New Roman"/>
          <w:i/>
          <w:iCs/>
          <w:sz w:val="28"/>
          <w:szCs w:val="28"/>
          <w:lang w:val="kk-KZ"/>
        </w:rPr>
      </w:pPr>
    </w:p>
    <w:p w:rsidR="001A6885" w:rsidRPr="001A6885" w:rsidRDefault="001A6885" w:rsidP="003965D7">
      <w:pPr>
        <w:autoSpaceDE w:val="0"/>
        <w:autoSpaceDN w:val="0"/>
        <w:adjustRightInd w:val="0"/>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Есеп</w:t>
      </w:r>
      <w:r w:rsidR="003965D7" w:rsidRPr="00D118D7">
        <w:rPr>
          <w:rFonts w:ascii="Times New Roman" w:hAnsi="Times New Roman" w:cs="Times New Roman"/>
          <w:b/>
          <w:bCs/>
          <w:sz w:val="28"/>
          <w:szCs w:val="28"/>
          <w:lang w:val="kk-KZ"/>
        </w:rPr>
        <w:t xml:space="preserve"> 2. </w:t>
      </w:r>
      <w:r>
        <w:rPr>
          <w:rFonts w:ascii="Times New Roman" w:hAnsi="Times New Roman" w:cs="Times New Roman"/>
          <w:b/>
          <w:bCs/>
          <w:sz w:val="28"/>
          <w:szCs w:val="28"/>
          <w:lang w:val="kk-KZ"/>
        </w:rPr>
        <w:t xml:space="preserve">Тергеушінің қарауында Белкинге тиесілі </w:t>
      </w:r>
      <w:r w:rsidRPr="00D118D7">
        <w:rPr>
          <w:rFonts w:ascii="Times New Roman" w:eastAsia="PetersburgC" w:hAnsi="Times New Roman" w:cs="Times New Roman"/>
          <w:sz w:val="28"/>
          <w:szCs w:val="28"/>
          <w:lang w:val="kk-KZ"/>
        </w:rPr>
        <w:t>ВАЗ 21102</w:t>
      </w:r>
      <w:r>
        <w:rPr>
          <w:rFonts w:ascii="Times New Roman" w:eastAsia="PetersburgC" w:hAnsi="Times New Roman" w:cs="Times New Roman"/>
          <w:sz w:val="28"/>
          <w:szCs w:val="28"/>
          <w:lang w:val="kk-KZ"/>
        </w:rPr>
        <w:t xml:space="preserve"> автомашинаның өртенуі туралы қылмыстық іс болды. Жәбірленуші</w:t>
      </w:r>
      <w:r w:rsidR="005627D6">
        <w:rPr>
          <w:rFonts w:ascii="Times New Roman" w:eastAsia="PetersburgC" w:hAnsi="Times New Roman" w:cs="Times New Roman"/>
          <w:sz w:val="28"/>
          <w:szCs w:val="28"/>
          <w:lang w:val="kk-KZ"/>
        </w:rPr>
        <w:t xml:space="preserve"> ретінде жауап беру кезінде ол Щ</w:t>
      </w:r>
      <w:r>
        <w:rPr>
          <w:rFonts w:ascii="Times New Roman" w:eastAsia="PetersburgC" w:hAnsi="Times New Roman" w:cs="Times New Roman"/>
          <w:sz w:val="28"/>
          <w:szCs w:val="28"/>
          <w:lang w:val="kk-KZ"/>
        </w:rPr>
        <w:t xml:space="preserve">укиннен күдіктенетінін, себебі араларында бас араздығы бар екендігін мәлімдейді. Мұнымен қатар куәлар Цаплинаның және Трушкинаның жауаптары бойынша қылмыс болған күні Щукин мас күйінде болған және ол Белкинге бір қастандық жасайтындығын айтқан.  Белкин өз жауабында машина өртенердің алдында бірнеше минут бұрын машинасының сигнализациясы ойнағанын және терезеден машинасының қасында тұрған Щукинге ұқсайтын бір ер адамның шегініп, машинадан аулағырақ кеткенін </w:t>
      </w:r>
      <w:r w:rsidR="005627D6">
        <w:rPr>
          <w:rFonts w:ascii="Times New Roman" w:eastAsia="PetersburgC" w:hAnsi="Times New Roman" w:cs="Times New Roman"/>
          <w:sz w:val="28"/>
          <w:szCs w:val="28"/>
          <w:lang w:val="kk-KZ"/>
        </w:rPr>
        <w:t>көрдім деп мәлімдейді.</w:t>
      </w:r>
      <w:r>
        <w:rPr>
          <w:rFonts w:ascii="Times New Roman" w:eastAsia="PetersburgC" w:hAnsi="Times New Roman" w:cs="Times New Roman"/>
          <w:sz w:val="28"/>
          <w:szCs w:val="28"/>
          <w:lang w:val="kk-KZ"/>
        </w:rPr>
        <w:t xml:space="preserve">   </w:t>
      </w:r>
    </w:p>
    <w:p w:rsidR="001A6885" w:rsidRPr="005627D6" w:rsidRDefault="005627D6" w:rsidP="003965D7">
      <w:pPr>
        <w:autoSpaceDE w:val="0"/>
        <w:autoSpaceDN w:val="0"/>
        <w:adjustRightInd w:val="0"/>
        <w:spacing w:after="0" w:line="240" w:lineRule="auto"/>
        <w:jc w:val="both"/>
        <w:rPr>
          <w:rFonts w:ascii="Times New Roman" w:eastAsia="PetersburgC" w:hAnsi="Times New Roman" w:cs="Times New Roman"/>
          <w:i/>
          <w:sz w:val="28"/>
          <w:szCs w:val="28"/>
          <w:lang w:val="kk-KZ"/>
        </w:rPr>
      </w:pPr>
      <w:r w:rsidRPr="005627D6">
        <w:rPr>
          <w:rFonts w:ascii="Times New Roman" w:eastAsia="PetersburgC" w:hAnsi="Times New Roman" w:cs="Times New Roman"/>
          <w:i/>
          <w:sz w:val="28"/>
          <w:szCs w:val="28"/>
          <w:lang w:val="kk-KZ"/>
        </w:rPr>
        <w:t xml:space="preserve">Бұл жағадайда Щукинді ұстауға процессалдық негіздер бар ма? Егер бар болса, қандай? </w:t>
      </w:r>
    </w:p>
    <w:p w:rsidR="003965D7" w:rsidRPr="005627D6" w:rsidRDefault="003965D7" w:rsidP="003965D7">
      <w:pPr>
        <w:autoSpaceDE w:val="0"/>
        <w:autoSpaceDN w:val="0"/>
        <w:adjustRightInd w:val="0"/>
        <w:spacing w:after="0" w:line="240" w:lineRule="auto"/>
        <w:jc w:val="both"/>
        <w:rPr>
          <w:rFonts w:ascii="Times New Roman" w:eastAsia="PetersburgC" w:hAnsi="Times New Roman" w:cs="Times New Roman"/>
          <w:sz w:val="28"/>
          <w:szCs w:val="28"/>
          <w:lang w:val="kk-KZ"/>
        </w:rPr>
      </w:pPr>
    </w:p>
    <w:sectPr w:rsidR="003965D7" w:rsidRPr="00562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etersburg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3F"/>
    <w:rsid w:val="001A6885"/>
    <w:rsid w:val="003965D7"/>
    <w:rsid w:val="0046213F"/>
    <w:rsid w:val="00541838"/>
    <w:rsid w:val="005627D6"/>
    <w:rsid w:val="007F5C8E"/>
    <w:rsid w:val="00AB6558"/>
    <w:rsid w:val="00B540E9"/>
    <w:rsid w:val="00D1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BAB48-FF6F-4550-8A75-0F712A0D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2020-09-27T16:17:00Z</dcterms:created>
  <dcterms:modified xsi:type="dcterms:W3CDTF">2020-10-03T11:35:00Z</dcterms:modified>
</cp:coreProperties>
</file>